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271" w:type="dxa"/>
        <w:tblLayout w:type="fixed"/>
        <w:tblCellMar>
          <w:top w:w="45" w:type="dxa"/>
          <w:left w:w="2" w:type="dxa"/>
          <w:right w:w="12" w:type="dxa"/>
        </w:tblCellMar>
        <w:tblLook w:val="0000" w:firstRow="0" w:lastRow="0" w:firstColumn="0" w:lastColumn="0" w:noHBand="0" w:noVBand="0"/>
      </w:tblPr>
      <w:tblGrid>
        <w:gridCol w:w="12259"/>
        <w:gridCol w:w="240"/>
      </w:tblGrid>
      <w:tr w:rsidR="008931D7" w14:paraId="4DB4AE1F" w14:textId="77777777" w:rsidTr="0092593B">
        <w:trPr>
          <w:trHeight w:val="372"/>
        </w:trPr>
        <w:tc>
          <w:tcPr>
            <w:tcW w:w="1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64FF" w14:textId="77777777" w:rsidR="008931D7" w:rsidRDefault="008931D7" w:rsidP="0092593B">
            <w:pPr>
              <w:spacing w:after="0" w:line="240" w:lineRule="auto"/>
              <w:rPr>
                <w:rFonts w:eastAsia="Verdana"/>
                <w:b/>
                <w:sz w:val="24"/>
                <w:szCs w:val="24"/>
              </w:rPr>
            </w:pPr>
          </w:p>
          <w:p w14:paraId="543257F6" w14:textId="77777777" w:rsidR="008931D7" w:rsidRDefault="008931D7" w:rsidP="0092593B">
            <w:pPr>
              <w:spacing w:after="0" w:line="240" w:lineRule="auto"/>
              <w:rPr>
                <w:rFonts w:eastAsia="Verdana"/>
                <w:b/>
                <w:sz w:val="24"/>
                <w:szCs w:val="24"/>
              </w:rPr>
            </w:pPr>
          </w:p>
          <w:tbl>
            <w:tblPr>
              <w:tblW w:w="0" w:type="auto"/>
              <w:tblInd w:w="248" w:type="dxa"/>
              <w:tblLayout w:type="fixed"/>
              <w:tblCellMar>
                <w:top w:w="45" w:type="dxa"/>
                <w:left w:w="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626"/>
              <w:gridCol w:w="286"/>
              <w:gridCol w:w="3087"/>
              <w:gridCol w:w="2491"/>
              <w:gridCol w:w="486"/>
              <w:gridCol w:w="283"/>
              <w:gridCol w:w="638"/>
              <w:gridCol w:w="780"/>
              <w:gridCol w:w="3118"/>
            </w:tblGrid>
            <w:tr w:rsidR="008931D7" w14:paraId="3B6E301F" w14:textId="77777777" w:rsidTr="0092593B">
              <w:trPr>
                <w:trHeight w:val="1323"/>
              </w:trPr>
              <w:tc>
                <w:tcPr>
                  <w:tcW w:w="117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56397" w14:textId="77777777" w:rsidR="008931D7" w:rsidRDefault="008931D7" w:rsidP="0092593B">
                  <w:pPr>
                    <w:pStyle w:val="Ttulo1"/>
                    <w:spacing w:line="240" w:lineRule="auto"/>
                    <w:jc w:val="center"/>
                    <w:rPr>
                      <w:rFonts w:ascii="Arial" w:hAnsi="Arial" w:cs="Arial"/>
                      <w:bCs w:val="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Cs w:val="0"/>
                      <w:sz w:val="20"/>
                      <w:szCs w:val="20"/>
                      <w:u w:val="single"/>
                    </w:rPr>
                    <w:t>ANEXO II</w:t>
                  </w:r>
                </w:p>
                <w:p w14:paraId="0EAA6EED" w14:textId="77777777" w:rsidR="008931D7" w:rsidRDefault="008931D7" w:rsidP="0092593B">
                  <w:pPr>
                    <w:pStyle w:val="Ttulo1"/>
                    <w:spacing w:line="240" w:lineRule="auto"/>
                    <w:jc w:val="center"/>
                    <w:rPr>
                      <w:rFonts w:ascii="Arial" w:hAnsi="Arial" w:cs="Arial"/>
                      <w:bCs w:val="0"/>
                      <w:sz w:val="20"/>
                      <w:szCs w:val="20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bCs w:val="0"/>
                      <w:sz w:val="20"/>
                      <w:szCs w:val="20"/>
                      <w:u w:val="single"/>
                    </w:rPr>
                    <w:t>T Í T U L O S     E N T R E G U E S</w:t>
                  </w:r>
                </w:p>
              </w:tc>
            </w:tr>
            <w:tr w:rsidR="008931D7" w14:paraId="5C02EC93" w14:textId="77777777" w:rsidTr="0092593B">
              <w:trPr>
                <w:trHeight w:val="513"/>
              </w:trPr>
              <w:tc>
                <w:tcPr>
                  <w:tcW w:w="117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D38EDAE" w14:textId="77777777" w:rsidR="008931D7" w:rsidRDefault="008931D7" w:rsidP="0092593B">
                  <w:pPr>
                    <w:spacing w:after="0" w:line="240" w:lineRule="auto"/>
                    <w:ind w:left="44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Verdana"/>
                      <w:b/>
                      <w:sz w:val="20"/>
                      <w:szCs w:val="20"/>
                    </w:rPr>
                    <w:t>PRÉ-REQUISITO (CURSOS EXIGIDOS COMO PRÉ-REQUISITO PARA O EXERCÍCIO DO CARGO, QUE NÃO SERÃO PONTUADOS, CONFORME QUADROS DO ITEM 6.1 DESTE EDITAL)</w:t>
                  </w:r>
                </w:p>
              </w:tc>
            </w:tr>
            <w:tr w:rsidR="008931D7" w14:paraId="1EDA4342" w14:textId="77777777" w:rsidTr="0092593B">
              <w:trPr>
                <w:trHeight w:val="365"/>
              </w:trPr>
              <w:tc>
                <w:tcPr>
                  <w:tcW w:w="117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A9E5D" w14:textId="77777777" w:rsidR="008931D7" w:rsidRDefault="008931D7" w:rsidP="0092593B">
                  <w:pPr>
                    <w:spacing w:after="0" w:line="240" w:lineRule="auto"/>
                    <w:ind w:left="66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b/>
                      <w:sz w:val="20"/>
                      <w:szCs w:val="20"/>
                    </w:rPr>
                    <w:t xml:space="preserve">1. ESCOLARIDADE:  </w:t>
                  </w:r>
                </w:p>
              </w:tc>
            </w:tr>
            <w:tr w:rsidR="008931D7" w14:paraId="28C050BA" w14:textId="77777777" w:rsidTr="0092593B">
              <w:trPr>
                <w:trHeight w:val="402"/>
              </w:trPr>
              <w:tc>
                <w:tcPr>
                  <w:tcW w:w="117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52FCFD" w14:textId="77777777" w:rsidR="008931D7" w:rsidRDefault="008931D7" w:rsidP="0092593B">
                  <w:pPr>
                    <w:spacing w:after="0" w:line="240" w:lineRule="auto"/>
                    <w:ind w:right="236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Verdana"/>
                      <w:b/>
                      <w:sz w:val="20"/>
                      <w:szCs w:val="20"/>
                      <w:u w:val="single"/>
                    </w:rPr>
                    <w:t xml:space="preserve">QUALIFICAÇÃO PROFISSIONAL (CURSOS PARA PONTUAÇÃO, CONFORME EDITAL) </w:t>
                  </w:r>
                </w:p>
              </w:tc>
            </w:tr>
            <w:tr w:rsidR="008931D7" w14:paraId="739C59FC" w14:textId="77777777" w:rsidTr="0092593B">
              <w:trPr>
                <w:trHeight w:val="759"/>
              </w:trPr>
              <w:tc>
                <w:tcPr>
                  <w:tcW w:w="64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E5A8BD" w14:textId="77777777" w:rsidR="008931D7" w:rsidRDefault="008931D7" w:rsidP="0092593B">
                  <w:pPr>
                    <w:spacing w:after="0" w:line="240" w:lineRule="auto"/>
                    <w:ind w:right="234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>Discriminação</w:t>
                  </w:r>
                  <w:proofErr w:type="spellEnd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>pelo</w:t>
                  </w:r>
                  <w:proofErr w:type="spellEnd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>candidato</w:t>
                  </w:r>
                  <w:proofErr w:type="spellEnd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dos </w:t>
                  </w:r>
                  <w:proofErr w:type="spellStart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>títulos</w:t>
                  </w:r>
                  <w:proofErr w:type="spellEnd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>entregues</w:t>
                  </w:r>
                  <w:proofErr w:type="spellEnd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1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74B34" w14:textId="77777777" w:rsidR="008931D7" w:rsidRDefault="008931D7" w:rsidP="0092593B">
                  <w:pPr>
                    <w:spacing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>Atribuição</w:t>
                  </w:r>
                  <w:proofErr w:type="spellEnd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>pontos</w:t>
                  </w:r>
                  <w:proofErr w:type="spellEnd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>pelo</w:t>
                  </w:r>
                  <w:proofErr w:type="spellEnd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>candidato</w:t>
                  </w:r>
                  <w:proofErr w:type="spellEnd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5CDD23" w14:textId="77777777" w:rsidR="008931D7" w:rsidRDefault="008931D7" w:rsidP="0092593B">
                  <w:pPr>
                    <w:spacing w:after="0" w:line="240" w:lineRule="auto"/>
                    <w:ind w:left="171" w:hanging="94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>Atribuição</w:t>
                  </w:r>
                  <w:proofErr w:type="spellEnd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>pontos</w:t>
                  </w:r>
                  <w:proofErr w:type="spellEnd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>pelo</w:t>
                  </w:r>
                  <w:proofErr w:type="spellEnd"/>
                  <w:r>
                    <w:rPr>
                      <w:rFonts w:eastAsia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Verdana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AVALIADOR </w:t>
                  </w:r>
                </w:p>
              </w:tc>
            </w:tr>
            <w:tr w:rsidR="008931D7" w14:paraId="0C3E781F" w14:textId="77777777" w:rsidTr="0092593B">
              <w:trPr>
                <w:trHeight w:val="166"/>
              </w:trPr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50352" w14:textId="77777777" w:rsidR="008931D7" w:rsidRDefault="008931D7" w:rsidP="0092593B">
                  <w:pPr>
                    <w:spacing w:after="0" w:line="240" w:lineRule="auto"/>
                    <w:ind w:left="66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8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D347D" w14:textId="77777777" w:rsidR="008931D7" w:rsidRDefault="008931D7" w:rsidP="0092593B">
                  <w:pPr>
                    <w:spacing w:after="0" w:line="240" w:lineRule="auto"/>
                    <w:ind w:left="67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634EC5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18741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931D7" w14:paraId="47CBE042" w14:textId="77777777" w:rsidTr="0092593B">
              <w:trPr>
                <w:trHeight w:val="171"/>
              </w:trPr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2F6E1" w14:textId="77777777" w:rsidR="008931D7" w:rsidRDefault="008931D7" w:rsidP="0092593B">
                  <w:pPr>
                    <w:spacing w:after="0" w:line="240" w:lineRule="auto"/>
                    <w:ind w:left="66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58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1609BA" w14:textId="77777777" w:rsidR="008931D7" w:rsidRDefault="008931D7" w:rsidP="0092593B">
                  <w:pPr>
                    <w:spacing w:after="0" w:line="240" w:lineRule="auto"/>
                    <w:ind w:left="67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80054E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5847EC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931D7" w14:paraId="215B01D6" w14:textId="77777777" w:rsidTr="0092593B">
              <w:trPr>
                <w:trHeight w:val="177"/>
              </w:trPr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670E4D" w14:textId="77777777" w:rsidR="008931D7" w:rsidRDefault="008931D7" w:rsidP="0092593B">
                  <w:pPr>
                    <w:spacing w:after="0" w:line="240" w:lineRule="auto"/>
                    <w:ind w:left="66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58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9CA75E" w14:textId="77777777" w:rsidR="008931D7" w:rsidRDefault="008931D7" w:rsidP="0092593B">
                  <w:pPr>
                    <w:spacing w:after="0" w:line="240" w:lineRule="auto"/>
                    <w:ind w:left="67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CDA3AE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D1E94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931D7" w14:paraId="438D390D" w14:textId="77777777" w:rsidTr="0092593B">
              <w:trPr>
                <w:trHeight w:val="42"/>
              </w:trPr>
              <w:tc>
                <w:tcPr>
                  <w:tcW w:w="117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24210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Verdana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</w:t>
                  </w:r>
                  <w:r>
                    <w:rPr>
                      <w:rFonts w:eastAsia="Verdana"/>
                      <w:b/>
                      <w:bCs/>
                      <w:sz w:val="24"/>
                      <w:szCs w:val="24"/>
                    </w:rPr>
                    <w:t xml:space="preserve">TOTAL: </w:t>
                  </w:r>
                </w:p>
              </w:tc>
            </w:tr>
            <w:tr w:rsidR="008931D7" w14:paraId="77ACCCDE" w14:textId="77777777" w:rsidTr="0092593B">
              <w:trPr>
                <w:trHeight w:val="515"/>
              </w:trPr>
              <w:tc>
                <w:tcPr>
                  <w:tcW w:w="117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D28E60" w14:textId="77777777" w:rsidR="008931D7" w:rsidRDefault="008931D7" w:rsidP="0092593B">
                  <w:pPr>
                    <w:spacing w:after="0" w:line="240" w:lineRule="auto"/>
                    <w:ind w:right="235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Verdana"/>
                      <w:b/>
                      <w:sz w:val="20"/>
                      <w:szCs w:val="20"/>
                      <w:u w:val="single"/>
                    </w:rPr>
                    <w:t xml:space="preserve">EXPERIÊNCIA PROFISSIONAL </w:t>
                  </w:r>
                </w:p>
              </w:tc>
            </w:tr>
            <w:tr w:rsidR="008931D7" w14:paraId="13AB9FF1" w14:textId="77777777" w:rsidTr="0092593B">
              <w:trPr>
                <w:trHeight w:val="341"/>
              </w:trPr>
              <w:tc>
                <w:tcPr>
                  <w:tcW w:w="9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3C523E" w14:textId="77777777" w:rsidR="008931D7" w:rsidRDefault="008931D7" w:rsidP="0092593B">
                  <w:pPr>
                    <w:spacing w:after="0" w:line="240" w:lineRule="auto"/>
                    <w:ind w:left="10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BD617" w14:textId="77777777" w:rsidR="008931D7" w:rsidRDefault="008931D7" w:rsidP="0092593B">
                  <w:pPr>
                    <w:spacing w:after="0" w:line="240" w:lineRule="auto"/>
                    <w:ind w:left="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LOCAL DO TRABALHO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C0E15B" w14:textId="77777777" w:rsidR="008931D7" w:rsidRDefault="008931D7" w:rsidP="0092593B">
                  <w:pPr>
                    <w:spacing w:after="0" w:line="240" w:lineRule="auto"/>
                    <w:ind w:left="149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b/>
                      <w:sz w:val="20"/>
                      <w:szCs w:val="20"/>
                    </w:rPr>
                    <w:t xml:space="preserve">Data de </w:t>
                  </w:r>
                  <w:proofErr w:type="spellStart"/>
                  <w:r>
                    <w:rPr>
                      <w:rFonts w:eastAsia="Verdana"/>
                      <w:b/>
                      <w:sz w:val="20"/>
                      <w:szCs w:val="20"/>
                    </w:rPr>
                    <w:t>Início</w:t>
                  </w:r>
                  <w:proofErr w:type="spellEnd"/>
                  <w:r>
                    <w:rPr>
                      <w:rFonts w:eastAsia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25852" w14:textId="77777777" w:rsidR="008931D7" w:rsidRDefault="008931D7" w:rsidP="0092593B">
                  <w:pPr>
                    <w:spacing w:after="0" w:line="240" w:lineRule="auto"/>
                    <w:ind w:left="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b/>
                      <w:sz w:val="20"/>
                      <w:szCs w:val="20"/>
                    </w:rPr>
                    <w:t xml:space="preserve">Data do </w:t>
                  </w:r>
                  <w:proofErr w:type="spellStart"/>
                  <w:r>
                    <w:rPr>
                      <w:rFonts w:eastAsia="Verdana"/>
                      <w:b/>
                      <w:sz w:val="20"/>
                      <w:szCs w:val="20"/>
                    </w:rPr>
                    <w:t>Término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5309CC" w14:textId="77777777" w:rsidR="008931D7" w:rsidRDefault="008931D7" w:rsidP="0092593B">
                  <w:pPr>
                    <w:spacing w:after="0" w:line="240" w:lineRule="auto"/>
                    <w:ind w:left="178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Verdana"/>
                      <w:b/>
                      <w:sz w:val="20"/>
                      <w:szCs w:val="20"/>
                    </w:rPr>
                    <w:t>Uso</w:t>
                  </w:r>
                  <w:proofErr w:type="spellEnd"/>
                  <w:r>
                    <w:rPr>
                      <w:rFonts w:eastAsia="Verdana"/>
                      <w:b/>
                      <w:sz w:val="20"/>
                      <w:szCs w:val="20"/>
                    </w:rPr>
                    <w:t xml:space="preserve"> do </w:t>
                  </w:r>
                  <w:proofErr w:type="spellStart"/>
                  <w:r>
                    <w:rPr>
                      <w:rFonts w:eastAsia="Verdana"/>
                      <w:b/>
                      <w:sz w:val="20"/>
                      <w:szCs w:val="20"/>
                    </w:rPr>
                    <w:t>Avaliador</w:t>
                  </w:r>
                  <w:proofErr w:type="spellEnd"/>
                  <w:r>
                    <w:rPr>
                      <w:rFonts w:eastAsia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931D7" w14:paraId="483A58F2" w14:textId="77777777" w:rsidTr="0092593B">
              <w:trPr>
                <w:trHeight w:val="283"/>
              </w:trPr>
              <w:tc>
                <w:tcPr>
                  <w:tcW w:w="9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23A94F" w14:textId="77777777" w:rsidR="008931D7" w:rsidRDefault="008931D7" w:rsidP="0092593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2FD7D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36A52" w14:textId="77777777" w:rsidR="008931D7" w:rsidRDefault="008931D7" w:rsidP="0092593B">
                  <w:pPr>
                    <w:spacing w:after="0" w:line="240" w:lineRule="auto"/>
                    <w:ind w:left="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29153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BDE634" w14:textId="77777777" w:rsidR="008931D7" w:rsidRDefault="008931D7" w:rsidP="0092593B">
                  <w:pPr>
                    <w:spacing w:after="0" w:line="240" w:lineRule="auto"/>
                    <w:rPr>
                      <w:rFonts w:eastAsia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Deferido</w:t>
                  </w:r>
                  <w:proofErr w:type="spellEnd"/>
                  <w:r>
                    <w:rPr>
                      <w:rFonts w:eastAsia="Verdana"/>
                      <w:sz w:val="20"/>
                      <w:szCs w:val="20"/>
                    </w:rPr>
                    <w:t xml:space="preserve">  </w:t>
                  </w:r>
                </w:p>
                <w:p w14:paraId="06355CEB" w14:textId="77777777" w:rsidR="008931D7" w:rsidRDefault="008931D7" w:rsidP="009259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Indeferido</w:t>
                  </w:r>
                  <w:proofErr w:type="spellEnd"/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931D7" w14:paraId="23591D14" w14:textId="77777777" w:rsidTr="0092593B">
              <w:trPr>
                <w:trHeight w:val="333"/>
              </w:trPr>
              <w:tc>
                <w:tcPr>
                  <w:tcW w:w="9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7310E3" w14:textId="77777777" w:rsidR="008931D7" w:rsidRDefault="008931D7" w:rsidP="0092593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5B8731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E3B84" w14:textId="77777777" w:rsidR="008931D7" w:rsidRDefault="008931D7" w:rsidP="0092593B">
                  <w:pPr>
                    <w:spacing w:after="0" w:line="240" w:lineRule="auto"/>
                    <w:ind w:left="67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E1EA7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8AD57F" w14:textId="77777777" w:rsidR="008931D7" w:rsidRDefault="008931D7" w:rsidP="0092593B">
                  <w:pPr>
                    <w:spacing w:after="0" w:line="240" w:lineRule="auto"/>
                    <w:rPr>
                      <w:rFonts w:eastAsia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Deferido</w:t>
                  </w:r>
                  <w:proofErr w:type="spellEnd"/>
                  <w:r>
                    <w:rPr>
                      <w:rFonts w:eastAsia="Verdana"/>
                      <w:sz w:val="20"/>
                      <w:szCs w:val="20"/>
                    </w:rPr>
                    <w:t xml:space="preserve">  </w:t>
                  </w:r>
                </w:p>
                <w:p w14:paraId="092D2109" w14:textId="77777777" w:rsidR="008931D7" w:rsidRDefault="008931D7" w:rsidP="009259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Indeferido</w:t>
                  </w:r>
                  <w:proofErr w:type="spellEnd"/>
                </w:p>
              </w:tc>
            </w:tr>
            <w:tr w:rsidR="008931D7" w14:paraId="5D2A9161" w14:textId="77777777" w:rsidTr="0092593B">
              <w:trPr>
                <w:trHeight w:val="283"/>
              </w:trPr>
              <w:tc>
                <w:tcPr>
                  <w:tcW w:w="9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D54B2" w14:textId="77777777" w:rsidR="008931D7" w:rsidRDefault="008931D7" w:rsidP="0092593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66EEA0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DD78A4" w14:textId="77777777" w:rsidR="008931D7" w:rsidRDefault="008931D7" w:rsidP="0092593B">
                  <w:pPr>
                    <w:spacing w:after="0" w:line="240" w:lineRule="auto"/>
                    <w:ind w:left="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6A29FB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96C6F" w14:textId="77777777" w:rsidR="008931D7" w:rsidRDefault="008931D7" w:rsidP="0092593B">
                  <w:pPr>
                    <w:spacing w:after="0" w:line="240" w:lineRule="auto"/>
                    <w:rPr>
                      <w:rFonts w:eastAsia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Deferido</w:t>
                  </w:r>
                  <w:proofErr w:type="spellEnd"/>
                  <w:r>
                    <w:rPr>
                      <w:rFonts w:eastAsia="Verdana"/>
                      <w:sz w:val="20"/>
                      <w:szCs w:val="20"/>
                    </w:rPr>
                    <w:t xml:space="preserve">  </w:t>
                  </w:r>
                </w:p>
                <w:p w14:paraId="2321A7AE" w14:textId="77777777" w:rsidR="008931D7" w:rsidRDefault="008931D7" w:rsidP="009259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Indeferido</w:t>
                  </w:r>
                  <w:proofErr w:type="spellEnd"/>
                </w:p>
              </w:tc>
            </w:tr>
            <w:tr w:rsidR="008931D7" w14:paraId="26678B51" w14:textId="77777777" w:rsidTr="0092593B">
              <w:trPr>
                <w:trHeight w:val="286"/>
              </w:trPr>
              <w:tc>
                <w:tcPr>
                  <w:tcW w:w="9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827E8" w14:textId="77777777" w:rsidR="008931D7" w:rsidRDefault="008931D7" w:rsidP="0092593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FB7D0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FB79CF" w14:textId="77777777" w:rsidR="008931D7" w:rsidRDefault="008931D7" w:rsidP="009259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7CCC78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D025D" w14:textId="77777777" w:rsidR="008931D7" w:rsidRDefault="008931D7" w:rsidP="0092593B">
                  <w:pPr>
                    <w:spacing w:after="0" w:line="240" w:lineRule="auto"/>
                    <w:rPr>
                      <w:rFonts w:eastAsia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Deferido</w:t>
                  </w:r>
                  <w:proofErr w:type="spellEnd"/>
                  <w:r>
                    <w:rPr>
                      <w:rFonts w:eastAsia="Verdana"/>
                      <w:sz w:val="20"/>
                      <w:szCs w:val="20"/>
                    </w:rPr>
                    <w:t xml:space="preserve">  </w:t>
                  </w:r>
                </w:p>
                <w:p w14:paraId="7110A3C4" w14:textId="77777777" w:rsidR="008931D7" w:rsidRDefault="008931D7" w:rsidP="009259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Indeferido</w:t>
                  </w:r>
                  <w:proofErr w:type="spellEnd"/>
                </w:p>
              </w:tc>
            </w:tr>
            <w:tr w:rsidR="008931D7" w14:paraId="7A6C6269" w14:textId="77777777" w:rsidTr="0092593B">
              <w:trPr>
                <w:trHeight w:val="284"/>
              </w:trPr>
              <w:tc>
                <w:tcPr>
                  <w:tcW w:w="9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5878AA" w14:textId="77777777" w:rsidR="008931D7" w:rsidRDefault="008931D7" w:rsidP="0092593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A1494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9477A9" w14:textId="77777777" w:rsidR="008931D7" w:rsidRDefault="008931D7" w:rsidP="0092593B">
                  <w:pPr>
                    <w:spacing w:after="0" w:line="240" w:lineRule="auto"/>
                    <w:ind w:left="67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BF7F04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87028" w14:textId="77777777" w:rsidR="008931D7" w:rsidRDefault="008931D7" w:rsidP="0092593B">
                  <w:pPr>
                    <w:spacing w:after="0" w:line="240" w:lineRule="auto"/>
                    <w:rPr>
                      <w:rFonts w:eastAsia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Deferido</w:t>
                  </w:r>
                  <w:proofErr w:type="spellEnd"/>
                  <w:r>
                    <w:rPr>
                      <w:rFonts w:eastAsia="Verdana"/>
                      <w:sz w:val="20"/>
                      <w:szCs w:val="20"/>
                    </w:rPr>
                    <w:t xml:space="preserve">  </w:t>
                  </w:r>
                </w:p>
                <w:p w14:paraId="2F736EBF" w14:textId="77777777" w:rsidR="008931D7" w:rsidRDefault="008931D7" w:rsidP="009259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Indeferido</w:t>
                  </w:r>
                  <w:proofErr w:type="spellEnd"/>
                </w:p>
              </w:tc>
            </w:tr>
            <w:tr w:rsidR="008931D7" w14:paraId="6DAE949F" w14:textId="77777777" w:rsidTr="0092593B">
              <w:trPr>
                <w:trHeight w:val="286"/>
              </w:trPr>
              <w:tc>
                <w:tcPr>
                  <w:tcW w:w="9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84BDC" w14:textId="77777777" w:rsidR="008931D7" w:rsidRDefault="008931D7" w:rsidP="0092593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2F82E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0804EF" w14:textId="77777777" w:rsidR="008931D7" w:rsidRDefault="008931D7" w:rsidP="0092593B">
                  <w:pPr>
                    <w:spacing w:after="0" w:line="240" w:lineRule="auto"/>
                    <w:ind w:left="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B200FE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CE4A4" w14:textId="77777777" w:rsidR="008931D7" w:rsidRDefault="008931D7" w:rsidP="0092593B">
                  <w:pPr>
                    <w:spacing w:after="0" w:line="240" w:lineRule="auto"/>
                    <w:rPr>
                      <w:rFonts w:eastAsia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Deferido</w:t>
                  </w:r>
                  <w:proofErr w:type="spellEnd"/>
                  <w:r>
                    <w:rPr>
                      <w:rFonts w:eastAsia="Verdana"/>
                      <w:sz w:val="20"/>
                      <w:szCs w:val="20"/>
                    </w:rPr>
                    <w:t xml:space="preserve">  </w:t>
                  </w:r>
                </w:p>
                <w:p w14:paraId="683C55A5" w14:textId="77777777" w:rsidR="008931D7" w:rsidRDefault="008931D7" w:rsidP="009259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Indeferido</w:t>
                  </w:r>
                  <w:proofErr w:type="spellEnd"/>
                </w:p>
              </w:tc>
            </w:tr>
            <w:tr w:rsidR="008931D7" w14:paraId="00B5D10B" w14:textId="77777777" w:rsidTr="0092593B">
              <w:trPr>
                <w:trHeight w:val="283"/>
              </w:trPr>
              <w:tc>
                <w:tcPr>
                  <w:tcW w:w="9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88975D" w14:textId="77777777" w:rsidR="008931D7" w:rsidRDefault="008931D7" w:rsidP="0092593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3B183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DC98D" w14:textId="77777777" w:rsidR="008931D7" w:rsidRDefault="008931D7" w:rsidP="0092593B">
                  <w:pPr>
                    <w:spacing w:after="0" w:line="240" w:lineRule="auto"/>
                    <w:ind w:left="67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0A13B2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A25599" w14:textId="77777777" w:rsidR="008931D7" w:rsidRDefault="008931D7" w:rsidP="0092593B">
                  <w:pPr>
                    <w:spacing w:after="0" w:line="240" w:lineRule="auto"/>
                    <w:rPr>
                      <w:rFonts w:eastAsia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Deferido</w:t>
                  </w:r>
                  <w:proofErr w:type="spellEnd"/>
                  <w:r>
                    <w:rPr>
                      <w:rFonts w:eastAsia="Verdana"/>
                      <w:sz w:val="20"/>
                      <w:szCs w:val="20"/>
                    </w:rPr>
                    <w:t xml:space="preserve">  </w:t>
                  </w:r>
                </w:p>
                <w:p w14:paraId="08BAC8CB" w14:textId="77777777" w:rsidR="008931D7" w:rsidRDefault="008931D7" w:rsidP="009259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Indeferido</w:t>
                  </w:r>
                  <w:proofErr w:type="spellEnd"/>
                </w:p>
              </w:tc>
            </w:tr>
            <w:tr w:rsidR="008931D7" w14:paraId="0C40BA5C" w14:textId="77777777" w:rsidTr="0092593B">
              <w:trPr>
                <w:trHeight w:val="286"/>
              </w:trPr>
              <w:tc>
                <w:tcPr>
                  <w:tcW w:w="9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213670" w14:textId="77777777" w:rsidR="008931D7" w:rsidRDefault="008931D7" w:rsidP="0092593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23D4E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66BDBD" w14:textId="77777777" w:rsidR="008931D7" w:rsidRDefault="008931D7" w:rsidP="0092593B">
                  <w:pPr>
                    <w:spacing w:after="0" w:line="240" w:lineRule="auto"/>
                    <w:ind w:left="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9E4CA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AC6DD" w14:textId="77777777" w:rsidR="008931D7" w:rsidRDefault="008931D7" w:rsidP="0092593B">
                  <w:pPr>
                    <w:spacing w:after="0" w:line="240" w:lineRule="auto"/>
                    <w:rPr>
                      <w:rFonts w:eastAsia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Deferido</w:t>
                  </w:r>
                  <w:proofErr w:type="spellEnd"/>
                  <w:r>
                    <w:rPr>
                      <w:rFonts w:eastAsia="Verdana"/>
                      <w:sz w:val="20"/>
                      <w:szCs w:val="20"/>
                    </w:rPr>
                    <w:t xml:space="preserve">  </w:t>
                  </w:r>
                </w:p>
                <w:p w14:paraId="504BEFF0" w14:textId="77777777" w:rsidR="008931D7" w:rsidRDefault="008931D7" w:rsidP="009259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Indeferido</w:t>
                  </w:r>
                  <w:proofErr w:type="spellEnd"/>
                </w:p>
              </w:tc>
            </w:tr>
            <w:tr w:rsidR="008931D7" w14:paraId="3EE17FF5" w14:textId="77777777" w:rsidTr="0092593B">
              <w:trPr>
                <w:trHeight w:val="283"/>
              </w:trPr>
              <w:tc>
                <w:tcPr>
                  <w:tcW w:w="9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3A0BAD" w14:textId="77777777" w:rsidR="008931D7" w:rsidRDefault="008931D7" w:rsidP="0092593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EC4CA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04429" w14:textId="77777777" w:rsidR="008931D7" w:rsidRDefault="008931D7" w:rsidP="0092593B">
                  <w:pPr>
                    <w:spacing w:after="0" w:line="240" w:lineRule="auto"/>
                    <w:ind w:left="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3BD61" w14:textId="77777777" w:rsidR="008931D7" w:rsidRDefault="008931D7" w:rsidP="0092593B">
                  <w:pPr>
                    <w:spacing w:after="0" w:line="240" w:lineRule="auto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4D5AE" w14:textId="77777777" w:rsidR="008931D7" w:rsidRDefault="008931D7" w:rsidP="0092593B">
                  <w:pPr>
                    <w:spacing w:after="0" w:line="240" w:lineRule="auto"/>
                    <w:rPr>
                      <w:rFonts w:eastAsia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Deferido</w:t>
                  </w:r>
                  <w:proofErr w:type="spellEnd"/>
                  <w:r>
                    <w:rPr>
                      <w:rFonts w:eastAsia="Verdana"/>
                      <w:sz w:val="20"/>
                      <w:szCs w:val="20"/>
                    </w:rPr>
                    <w:t xml:space="preserve">   </w:t>
                  </w:r>
                </w:p>
                <w:p w14:paraId="75364AD3" w14:textId="77777777" w:rsidR="008931D7" w:rsidRDefault="008931D7" w:rsidP="009259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Verdana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eastAsia="Verdana"/>
                      <w:sz w:val="20"/>
                      <w:szCs w:val="20"/>
                    </w:rPr>
                    <w:t xml:space="preserve"> ) </w:t>
                  </w:r>
                  <w:proofErr w:type="spellStart"/>
                  <w:r>
                    <w:rPr>
                      <w:rFonts w:eastAsia="Verdana"/>
                      <w:sz w:val="20"/>
                      <w:szCs w:val="20"/>
                    </w:rPr>
                    <w:t>Indeferido</w:t>
                  </w:r>
                  <w:proofErr w:type="spellEnd"/>
                  <w:r>
                    <w:rPr>
                      <w:rFonts w:eastAsia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931D7" w14:paraId="7C737F7B" w14:textId="77777777" w:rsidTr="0092593B">
              <w:trPr>
                <w:trHeight w:val="25"/>
              </w:trPr>
              <w:tc>
                <w:tcPr>
                  <w:tcW w:w="697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F6A4DB" w14:textId="77777777" w:rsidR="008931D7" w:rsidRDefault="008931D7" w:rsidP="0092593B">
                  <w:pPr>
                    <w:spacing w:after="0" w:line="240" w:lineRule="auto"/>
                    <w:ind w:left="6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01F5101" w14:textId="77777777" w:rsidR="008931D7" w:rsidRDefault="008931D7" w:rsidP="0092593B">
                  <w:pPr>
                    <w:tabs>
                      <w:tab w:val="left" w:pos="2790"/>
                    </w:tabs>
                    <w:spacing w:after="0" w:line="240" w:lineRule="auto"/>
                    <w:rPr>
                      <w:rFonts w:eastAsia="Calibri"/>
                    </w:rPr>
                  </w:pPr>
                  <w:r>
                    <w:rPr>
                      <w:rFonts w:eastAsia="Verdana"/>
                      <w:b/>
                    </w:rPr>
                    <w:t>TOTAL GERAL:</w:t>
                  </w:r>
                  <w:r>
                    <w:rPr>
                      <w:rFonts w:eastAsia="Verdana"/>
                      <w:b/>
                    </w:rPr>
                    <w:tab/>
                  </w:r>
                </w:p>
              </w:tc>
            </w:tr>
            <w:tr w:rsidR="008931D7" w14:paraId="0EE34227" w14:textId="77777777" w:rsidTr="0092593B">
              <w:trPr>
                <w:trHeight w:val="406"/>
              </w:trPr>
              <w:tc>
                <w:tcPr>
                  <w:tcW w:w="39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E9614" w14:textId="77777777" w:rsidR="008931D7" w:rsidRDefault="008931D7" w:rsidP="0092593B">
                  <w:pPr>
                    <w:spacing w:after="0" w:line="240" w:lineRule="auto"/>
                    <w:ind w:right="23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Verdana"/>
                      <w:b/>
                      <w:sz w:val="20"/>
                      <w:szCs w:val="20"/>
                    </w:rPr>
                    <w:t>Assinatura</w:t>
                  </w:r>
                  <w:proofErr w:type="spellEnd"/>
                  <w:r>
                    <w:rPr>
                      <w:rFonts w:eastAsia="Verdana"/>
                      <w:b/>
                      <w:sz w:val="20"/>
                      <w:szCs w:val="20"/>
                    </w:rPr>
                    <w:t xml:space="preserve"> do </w:t>
                  </w:r>
                  <w:proofErr w:type="spellStart"/>
                  <w:r>
                    <w:rPr>
                      <w:rFonts w:eastAsia="Verdana"/>
                      <w:b/>
                      <w:sz w:val="20"/>
                      <w:szCs w:val="20"/>
                    </w:rPr>
                    <w:t>Candidato</w:t>
                  </w:r>
                  <w:proofErr w:type="spellEnd"/>
                  <w:r>
                    <w:rPr>
                      <w:rFonts w:eastAsia="Verdana"/>
                      <w:b/>
                      <w:sz w:val="20"/>
                      <w:szCs w:val="20"/>
                    </w:rPr>
                    <w:t xml:space="preserve">:                                          </w:t>
                  </w:r>
                </w:p>
              </w:tc>
              <w:tc>
                <w:tcPr>
                  <w:tcW w:w="38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007BF8" w14:textId="77777777" w:rsidR="008931D7" w:rsidRDefault="008931D7" w:rsidP="0092593B">
                  <w:pPr>
                    <w:spacing w:after="0" w:line="240" w:lineRule="auto"/>
                    <w:ind w:right="23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Assinatura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do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Avaliador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I:</w:t>
                  </w:r>
                </w:p>
              </w:tc>
              <w:tc>
                <w:tcPr>
                  <w:tcW w:w="38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A0B8ED" w14:textId="77777777" w:rsidR="008931D7" w:rsidRDefault="008931D7" w:rsidP="0092593B">
                  <w:pPr>
                    <w:spacing w:after="0" w:line="240" w:lineRule="auto"/>
                    <w:ind w:right="23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Assinatura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do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Avaliador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II:</w:t>
                  </w:r>
                </w:p>
              </w:tc>
            </w:tr>
          </w:tbl>
          <w:p w14:paraId="3F6D94EE" w14:textId="77777777" w:rsidR="008931D7" w:rsidRDefault="008931D7" w:rsidP="0092593B">
            <w:pPr>
              <w:spacing w:after="0" w:line="240" w:lineRule="auto"/>
              <w:ind w:left="66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9F7423B" w14:textId="77777777" w:rsidR="008931D7" w:rsidRDefault="008931D7" w:rsidP="0092593B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2788A930" w14:textId="77777777" w:rsidR="008931D7" w:rsidRDefault="008931D7" w:rsidP="008931D7">
      <w:pPr>
        <w:tabs>
          <w:tab w:val="left" w:pos="7650"/>
        </w:tabs>
        <w:rPr>
          <w:b/>
          <w:bCs/>
          <w:lang w:val="pt-BR"/>
        </w:rPr>
      </w:pPr>
      <w:r>
        <w:rPr>
          <w:lang w:val="pt-BR"/>
        </w:rPr>
        <w:tab/>
      </w:r>
    </w:p>
    <w:p w14:paraId="40CF6CAE" w14:textId="77777777" w:rsidR="008931D7" w:rsidRDefault="008931D7" w:rsidP="008931D7">
      <w:pPr>
        <w:spacing w:after="0" w:line="240" w:lineRule="auto"/>
        <w:jc w:val="center"/>
        <w:rPr>
          <w:b/>
          <w:color w:val="000000"/>
          <w:lang w:val="pt-BR"/>
        </w:rPr>
      </w:pPr>
    </w:p>
    <w:p w14:paraId="70892BAB" w14:textId="77777777" w:rsidR="008931D7" w:rsidRDefault="008931D7" w:rsidP="008931D7">
      <w:pPr>
        <w:spacing w:after="0" w:line="240" w:lineRule="auto"/>
        <w:jc w:val="center"/>
      </w:pPr>
    </w:p>
    <w:p w14:paraId="595D44DE" w14:textId="77777777" w:rsidR="008931D7" w:rsidRDefault="008931D7" w:rsidP="008931D7">
      <w:pPr>
        <w:spacing w:after="0" w:line="240" w:lineRule="auto"/>
        <w:jc w:val="center"/>
        <w:rPr>
          <w:b/>
          <w:bCs/>
        </w:rPr>
      </w:pPr>
    </w:p>
    <w:sectPr w:rsidR="008931D7">
      <w:headerReference w:type="default" r:id="rId4"/>
      <w:footerReference w:type="default" r:id="rId5"/>
      <w:pgSz w:w="11906" w:h="16838"/>
      <w:pgMar w:top="1694" w:right="849" w:bottom="581" w:left="1083" w:header="454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F86A" w14:textId="77777777" w:rsidR="00A944F9" w:rsidRDefault="008931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3780"/>
      </w:tabs>
      <w:rPr>
        <w:sz w:val="16"/>
        <w:szCs w:val="16"/>
        <w:lang w:val="pt-BR"/>
      </w:rPr>
    </w:pPr>
    <w:r>
      <w:rPr>
        <w:sz w:val="16"/>
        <w:szCs w:val="16"/>
        <w:lang w:val="pt-BR"/>
      </w:rPr>
      <w:t xml:space="preserve">Rua Marcílio Dias, 399- </w:t>
    </w:r>
    <w:proofErr w:type="spellStart"/>
    <w:r>
      <w:rPr>
        <w:sz w:val="16"/>
        <w:szCs w:val="16"/>
        <w:lang w:val="pt-BR"/>
      </w:rPr>
      <w:t>Edf</w:t>
    </w:r>
    <w:proofErr w:type="spellEnd"/>
    <w:r>
      <w:rPr>
        <w:sz w:val="16"/>
        <w:szCs w:val="16"/>
        <w:lang w:val="pt-BR"/>
      </w:rPr>
      <w:t>. Rei dos Reis – 1º and</w:t>
    </w:r>
    <w:r>
      <w:rPr>
        <w:sz w:val="16"/>
        <w:szCs w:val="16"/>
        <w:lang w:val="pt-BR"/>
      </w:rPr>
      <w:t xml:space="preserve">ar – </w:t>
    </w:r>
    <w:proofErr w:type="spellStart"/>
    <w:r>
      <w:rPr>
        <w:sz w:val="16"/>
        <w:szCs w:val="16"/>
        <w:lang w:val="pt-BR"/>
      </w:rPr>
      <w:t>Muqu</w:t>
    </w:r>
    <w:r>
      <w:rPr>
        <w:sz w:val="16"/>
        <w:szCs w:val="16"/>
        <w:lang w:val="pt-BR"/>
      </w:rPr>
      <w:t>i</w:t>
    </w:r>
    <w:r>
      <w:rPr>
        <w:sz w:val="16"/>
        <w:szCs w:val="16"/>
        <w:lang w:val="pt-BR"/>
      </w:rPr>
      <w:t>çaba</w:t>
    </w:r>
    <w:proofErr w:type="spellEnd"/>
    <w:r>
      <w:rPr>
        <w:sz w:val="16"/>
        <w:szCs w:val="16"/>
        <w:lang w:val="pt-BR"/>
      </w:rPr>
      <w:t xml:space="preserve"> – Guarapari-ES, </w:t>
    </w:r>
    <w:r>
      <w:rPr>
        <w:sz w:val="16"/>
        <w:szCs w:val="16"/>
        <w:lang w:val="pt-BR"/>
      </w:rPr>
      <w:t xml:space="preserve">CEP: 29.215-130 </w:t>
    </w:r>
    <w:r>
      <w:rPr>
        <w:sz w:val="16"/>
        <w:szCs w:val="16"/>
        <w:lang w:val="pt-BR"/>
      </w:rPr>
      <w:t xml:space="preserve">– </w:t>
    </w:r>
    <w:proofErr w:type="spellStart"/>
    <w:r>
      <w:rPr>
        <w:sz w:val="16"/>
        <w:szCs w:val="16"/>
        <w:lang w:val="pt-BR"/>
      </w:rPr>
      <w:t>Tel</w:t>
    </w:r>
    <w:proofErr w:type="spellEnd"/>
    <w:r>
      <w:rPr>
        <w:sz w:val="16"/>
        <w:szCs w:val="16"/>
        <w:lang w:val="pt-BR"/>
      </w:rPr>
      <w:t>: 27 3261-1377</w:t>
    </w:r>
    <w:r>
      <w:rPr>
        <w:sz w:val="16"/>
        <w:szCs w:val="16"/>
        <w:lang w:val="pt-BR" w:eastAsia="pt-BR"/>
      </w:rPr>
      <w:tab/>
    </w:r>
    <w:r>
      <w:rPr>
        <w:sz w:val="16"/>
        <w:szCs w:val="16"/>
        <w:lang w:val="pt-BR" w:eastAsia="pt-BR"/>
      </w:rPr>
      <w:t xml:space="preserve">         </w:t>
    </w:r>
    <w:r>
      <w:rPr>
        <w:sz w:val="16"/>
        <w:szCs w:val="16"/>
        <w:lang w:val="pt-BR" w:eastAsia="pt-BR"/>
      </w:rPr>
      <w:t xml:space="preserve">   Página </w:t>
    </w:r>
    <w:r>
      <w:rPr>
        <w:sz w:val="16"/>
        <w:szCs w:val="16"/>
        <w:lang w:val="pt-BR" w:eastAsia="pt-BR"/>
      </w:rPr>
      <w:fldChar w:fldCharType="begin"/>
    </w:r>
    <w:r>
      <w:rPr>
        <w:sz w:val="16"/>
        <w:szCs w:val="16"/>
        <w:lang w:val="pt-BR" w:eastAsia="pt-BR"/>
      </w:rPr>
      <w:instrText xml:space="preserve"> PAGE </w:instrText>
    </w:r>
    <w:r>
      <w:rPr>
        <w:sz w:val="16"/>
        <w:szCs w:val="16"/>
        <w:lang w:val="pt-BR" w:eastAsia="pt-BR"/>
      </w:rPr>
      <w:fldChar w:fldCharType="separate"/>
    </w:r>
    <w:r>
      <w:rPr>
        <w:sz w:val="16"/>
        <w:szCs w:val="16"/>
        <w:lang w:val="pt-BR" w:eastAsia="pt-BR"/>
      </w:rPr>
      <w:t>12</w:t>
    </w:r>
    <w:r>
      <w:rPr>
        <w:sz w:val="16"/>
        <w:szCs w:val="16"/>
        <w:lang w:val="pt-BR" w:eastAsia="pt-BR"/>
      </w:rPr>
      <w:fldChar w:fldCharType="end"/>
    </w:r>
    <w:r>
      <w:rPr>
        <w:sz w:val="16"/>
        <w:szCs w:val="16"/>
        <w:lang w:val="pt-BR" w:eastAsia="pt-BR"/>
      </w:rPr>
      <w:t xml:space="preserve"> </w:t>
    </w:r>
    <w:r>
      <w:rPr>
        <w:sz w:val="16"/>
        <w:szCs w:val="16"/>
        <w:lang w:val="pt-BR" w:eastAsia="pt-BR"/>
      </w:rPr>
      <w:t>d</w:t>
    </w:r>
    <w:r>
      <w:rPr>
        <w:sz w:val="16"/>
        <w:szCs w:val="16"/>
        <w:lang w:val="pt-BR" w:eastAsia="pt-BR"/>
      </w:rPr>
      <w:t xml:space="preserve">e </w:t>
    </w:r>
    <w:r>
      <w:rPr>
        <w:sz w:val="16"/>
        <w:szCs w:val="16"/>
        <w:lang w:val="pt-BR" w:eastAsia="pt-BR"/>
      </w:rPr>
      <w:fldChar w:fldCharType="begin"/>
    </w:r>
    <w:r>
      <w:rPr>
        <w:sz w:val="16"/>
        <w:szCs w:val="16"/>
        <w:lang w:val="pt-BR" w:eastAsia="pt-BR"/>
      </w:rPr>
      <w:instrText xml:space="preserve"> NUMPAGES \* ARABIC </w:instrText>
    </w:r>
    <w:r>
      <w:rPr>
        <w:sz w:val="16"/>
        <w:szCs w:val="16"/>
        <w:lang w:val="pt-BR" w:eastAsia="pt-BR"/>
      </w:rPr>
      <w:fldChar w:fldCharType="separate"/>
    </w:r>
    <w:r>
      <w:rPr>
        <w:sz w:val="16"/>
        <w:szCs w:val="16"/>
        <w:lang w:val="pt-BR" w:eastAsia="pt-BR"/>
      </w:rPr>
      <w:t>12</w:t>
    </w:r>
    <w:r>
      <w:rPr>
        <w:sz w:val="16"/>
        <w:szCs w:val="16"/>
        <w:lang w:val="pt-BR" w:eastAsia="pt-B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82EC" w14:textId="0442FAB4" w:rsidR="00A944F9" w:rsidRDefault="004B1658">
    <w:pPr>
      <w:spacing w:after="0"/>
      <w:jc w:val="center"/>
      <w:rPr>
        <w:rFonts w:eastAsia="Times New Roman"/>
        <w:b/>
        <w:sz w:val="18"/>
        <w:lang w:val="pt-BR"/>
      </w:rPr>
    </w:pPr>
    <w:r>
      <w:rPr>
        <w:noProof/>
        <w:lang w:val="pt-BR" w:eastAsia="pt-BR"/>
      </w:rPr>
      <w:drawing>
        <wp:inline distT="0" distB="0" distL="0" distR="0" wp14:anchorId="24C6ECE3" wp14:editId="1DA2A93B">
          <wp:extent cx="658495" cy="67310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4" t="-563" r="6798" b="-563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FD9C5C" w14:textId="77777777" w:rsidR="00A944F9" w:rsidRDefault="008931D7">
    <w:pPr>
      <w:spacing w:after="0" w:line="240" w:lineRule="auto"/>
      <w:jc w:val="center"/>
      <w:rPr>
        <w:rFonts w:eastAsia="Times New Roman"/>
        <w:b/>
        <w:sz w:val="18"/>
        <w:lang w:val="pt-BR"/>
      </w:rPr>
    </w:pPr>
    <w:r>
      <w:rPr>
        <w:rFonts w:eastAsia="Times New Roman"/>
        <w:b/>
        <w:sz w:val="18"/>
        <w:lang w:val="pt-BR"/>
      </w:rPr>
      <w:t>M</w:t>
    </w:r>
    <w:r>
      <w:rPr>
        <w:rFonts w:eastAsia="Times New Roman"/>
        <w:b/>
        <w:sz w:val="18"/>
        <w:lang w:val="pt-BR"/>
      </w:rPr>
      <w:t>UNICIPIO DE GUARAPARI</w:t>
    </w:r>
  </w:p>
  <w:p w14:paraId="68643C60" w14:textId="77777777" w:rsidR="00A944F9" w:rsidRDefault="008931D7">
    <w:pPr>
      <w:spacing w:after="0" w:line="240" w:lineRule="auto"/>
      <w:jc w:val="center"/>
      <w:rPr>
        <w:rFonts w:eastAsia="Times New Roman"/>
        <w:b/>
        <w:sz w:val="18"/>
        <w:lang w:val="pt-BR"/>
      </w:rPr>
    </w:pPr>
    <w:r>
      <w:rPr>
        <w:rFonts w:eastAsia="Times New Roman"/>
        <w:b/>
        <w:sz w:val="18"/>
        <w:lang w:val="pt-BR"/>
      </w:rPr>
      <w:t>ESTADO DO ESPÍRITO SANTO</w:t>
    </w:r>
  </w:p>
  <w:p w14:paraId="686D2F9A" w14:textId="77777777" w:rsidR="00A944F9" w:rsidRDefault="008931D7">
    <w:pPr>
      <w:spacing w:after="0" w:line="240" w:lineRule="auto"/>
      <w:jc w:val="center"/>
      <w:rPr>
        <w:sz w:val="12"/>
        <w:szCs w:val="12"/>
      </w:rPr>
    </w:pPr>
    <w:r>
      <w:rPr>
        <w:rFonts w:eastAsia="Times New Roman"/>
        <w:b/>
        <w:sz w:val="18"/>
        <w:lang w:val="pt-BR"/>
      </w:rPr>
      <w:t>SECRETARIA MUNICIPAL DE TRABALHO, ASSISTÊNCIA E CIDADANIA</w:t>
    </w:r>
  </w:p>
  <w:p w14:paraId="3FC80308" w14:textId="77777777" w:rsidR="00A944F9" w:rsidRDefault="008931D7">
    <w:pPr>
      <w:spacing w:after="0" w:line="240" w:lineRule="aut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58"/>
    <w:rsid w:val="004B1658"/>
    <w:rsid w:val="008931D7"/>
    <w:rsid w:val="00997EC8"/>
    <w:rsid w:val="00F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6EF9"/>
  <w15:chartTrackingRefBased/>
  <w15:docId w15:val="{F7B1D5F8-125E-4187-BA13-7BCCA9A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58"/>
    <w:pPr>
      <w:widowControl w:val="0"/>
      <w:suppressAutoHyphens/>
      <w:autoSpaceDE w:val="0"/>
      <w:spacing w:line="252" w:lineRule="auto"/>
    </w:pPr>
    <w:rPr>
      <w:rFonts w:ascii="Arial" w:eastAsia="Arial" w:hAnsi="Arial" w:cs="Arial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4B165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1658"/>
    <w:rPr>
      <w:rFonts w:ascii="Calibri Light" w:eastAsia="Times New Roman" w:hAnsi="Calibri Light" w:cs="Times New Roman"/>
      <w:b/>
      <w:bCs/>
      <w:kern w:val="1"/>
      <w:sz w:val="32"/>
      <w:szCs w:val="32"/>
      <w:lang w:val="en-US" w:eastAsia="zh-CN"/>
    </w:rPr>
  </w:style>
  <w:style w:type="paragraph" w:styleId="Corpodetexto">
    <w:name w:val="Body Text"/>
    <w:basedOn w:val="Normal"/>
    <w:link w:val="CorpodetextoChar"/>
    <w:rsid w:val="004B1658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rsid w:val="004B1658"/>
    <w:rPr>
      <w:rFonts w:ascii="Arial" w:eastAsia="Arial" w:hAnsi="Arial" w:cs="Arial"/>
      <w:sz w:val="23"/>
      <w:szCs w:val="23"/>
      <w:lang w:val="en-US" w:eastAsia="zh-CN"/>
    </w:rPr>
  </w:style>
  <w:style w:type="paragraph" w:customStyle="1" w:styleId="Ttulo11">
    <w:name w:val="Título 11"/>
    <w:basedOn w:val="Normal"/>
    <w:rsid w:val="004B1658"/>
    <w:pPr>
      <w:ind w:left="522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Vassoler</dc:creator>
  <cp:keywords/>
  <dc:description/>
  <cp:lastModifiedBy>Dimas Vassoler</cp:lastModifiedBy>
  <cp:revision>2</cp:revision>
  <dcterms:created xsi:type="dcterms:W3CDTF">2020-09-24T18:19:00Z</dcterms:created>
  <dcterms:modified xsi:type="dcterms:W3CDTF">2020-09-24T18:19:00Z</dcterms:modified>
</cp:coreProperties>
</file>